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2563C3" w14:textId="77777777" w:rsidR="00FF58F7" w:rsidRDefault="00FF58F7" w:rsidP="00FF58F7">
      <w:pPr>
        <w:spacing w:line="480" w:lineRule="auto"/>
        <w:jc w:val="center"/>
        <w:rPr>
          <w:rFonts w:ascii="Times New Roman" w:hAnsi="Times New Roman" w:cs="Times New Roman"/>
          <w:bCs/>
          <w:sz w:val="24"/>
          <w:szCs w:val="24"/>
          <w:lang w:val="en-US"/>
        </w:rPr>
      </w:pPr>
    </w:p>
    <w:p w14:paraId="083F0AEC" w14:textId="77777777" w:rsidR="00FF58F7" w:rsidRDefault="00FF58F7" w:rsidP="00FF58F7">
      <w:pPr>
        <w:spacing w:line="480" w:lineRule="auto"/>
        <w:jc w:val="center"/>
        <w:rPr>
          <w:rFonts w:ascii="Times New Roman" w:hAnsi="Times New Roman" w:cs="Times New Roman"/>
          <w:bCs/>
          <w:sz w:val="24"/>
          <w:szCs w:val="24"/>
          <w:lang w:val="en-US"/>
        </w:rPr>
      </w:pPr>
    </w:p>
    <w:p w14:paraId="1A2DF68E" w14:textId="77777777" w:rsidR="00FF58F7" w:rsidRDefault="00FF58F7" w:rsidP="00FF58F7">
      <w:pPr>
        <w:spacing w:line="480" w:lineRule="auto"/>
        <w:jc w:val="center"/>
        <w:rPr>
          <w:rFonts w:ascii="Times New Roman" w:hAnsi="Times New Roman" w:cs="Times New Roman"/>
          <w:bCs/>
          <w:sz w:val="24"/>
          <w:szCs w:val="24"/>
          <w:lang w:val="en-US"/>
        </w:rPr>
      </w:pPr>
    </w:p>
    <w:p w14:paraId="0BE423E1" w14:textId="77777777" w:rsidR="00FF58F7" w:rsidRDefault="00FF58F7" w:rsidP="00FF58F7">
      <w:pPr>
        <w:spacing w:line="480" w:lineRule="auto"/>
        <w:jc w:val="center"/>
        <w:rPr>
          <w:rFonts w:ascii="Times New Roman" w:hAnsi="Times New Roman" w:cs="Times New Roman"/>
          <w:bCs/>
          <w:sz w:val="24"/>
          <w:szCs w:val="24"/>
          <w:lang w:val="en-US"/>
        </w:rPr>
      </w:pPr>
    </w:p>
    <w:p w14:paraId="4145D895" w14:textId="77777777" w:rsidR="00FF58F7" w:rsidRDefault="00FF58F7" w:rsidP="00FF58F7">
      <w:pPr>
        <w:spacing w:line="480" w:lineRule="auto"/>
        <w:jc w:val="center"/>
        <w:rPr>
          <w:rFonts w:ascii="Times New Roman" w:hAnsi="Times New Roman" w:cs="Times New Roman"/>
          <w:bCs/>
          <w:sz w:val="24"/>
          <w:szCs w:val="24"/>
          <w:lang w:val="en-US"/>
        </w:rPr>
      </w:pPr>
    </w:p>
    <w:p w14:paraId="11275AAF" w14:textId="4A412C1B" w:rsidR="00D36C51" w:rsidRDefault="00332581" w:rsidP="00FF58F7">
      <w:pPr>
        <w:spacing w:line="480" w:lineRule="auto"/>
        <w:jc w:val="center"/>
        <w:rPr>
          <w:rFonts w:ascii="Times New Roman" w:hAnsi="Times New Roman" w:cs="Times New Roman"/>
          <w:bCs/>
          <w:sz w:val="24"/>
          <w:szCs w:val="24"/>
          <w:lang w:val="en-US"/>
        </w:rPr>
      </w:pPr>
      <w:r w:rsidRPr="00332581">
        <w:rPr>
          <w:rFonts w:ascii="Times New Roman" w:hAnsi="Times New Roman" w:cs="Times New Roman"/>
          <w:bCs/>
          <w:sz w:val="24"/>
          <w:szCs w:val="24"/>
          <w:lang w:val="en-US"/>
        </w:rPr>
        <w:t xml:space="preserve">Organizational </w:t>
      </w:r>
      <w:r>
        <w:rPr>
          <w:rFonts w:ascii="Times New Roman" w:hAnsi="Times New Roman" w:cs="Times New Roman"/>
          <w:bCs/>
          <w:sz w:val="24"/>
          <w:szCs w:val="24"/>
          <w:lang w:val="en-US"/>
        </w:rPr>
        <w:t xml:space="preserve">and Working </w:t>
      </w:r>
      <w:r w:rsidRPr="00332581">
        <w:rPr>
          <w:rFonts w:ascii="Times New Roman" w:hAnsi="Times New Roman" w:cs="Times New Roman"/>
          <w:bCs/>
          <w:sz w:val="24"/>
          <w:szCs w:val="24"/>
          <w:lang w:val="en-US"/>
        </w:rPr>
        <w:t>Environment at Apple Inc.</w:t>
      </w:r>
    </w:p>
    <w:p w14:paraId="36B01EF9" w14:textId="77777777" w:rsidR="00D36C51" w:rsidRDefault="00D36C51" w:rsidP="00FF58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FB493F0" w14:textId="77777777" w:rsidR="00D36C51" w:rsidRDefault="00D36C51" w:rsidP="00FF58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042BD6A" w14:textId="77777777" w:rsidR="00FF58F7" w:rsidRDefault="00FF58F7" w:rsidP="00FF58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1DA153C" w14:textId="68758A2D" w:rsidR="00D36C51" w:rsidRDefault="00D36C51" w:rsidP="00FF58F7">
      <w:pPr>
        <w:spacing w:line="480" w:lineRule="auto"/>
        <w:jc w:val="center"/>
        <w:rPr>
          <w:rFonts w:ascii="Times New Roman" w:hAnsi="Times New Roman" w:cs="Times New Roman"/>
          <w:bCs/>
          <w:sz w:val="24"/>
          <w:szCs w:val="24"/>
          <w:lang w:val="en-US"/>
        </w:rPr>
      </w:pPr>
      <w:r w:rsidRPr="00332581">
        <w:rPr>
          <w:rFonts w:ascii="Times New Roman" w:hAnsi="Times New Roman" w:cs="Times New Roman"/>
          <w:bCs/>
          <w:sz w:val="24"/>
          <w:szCs w:val="24"/>
          <w:lang w:val="en-US"/>
        </w:rPr>
        <w:lastRenderedPageBreak/>
        <w:t xml:space="preserve">Organizational </w:t>
      </w:r>
      <w:r w:rsidRPr="00D36C51">
        <w:rPr>
          <w:rFonts w:ascii="Times New Roman" w:hAnsi="Times New Roman" w:cs="Times New Roman"/>
          <w:bCs/>
          <w:sz w:val="24"/>
          <w:szCs w:val="24"/>
          <w:lang w:val="en-US"/>
        </w:rPr>
        <w:t xml:space="preserve">and Working </w:t>
      </w:r>
      <w:r w:rsidRPr="00332581">
        <w:rPr>
          <w:rFonts w:ascii="Times New Roman" w:hAnsi="Times New Roman" w:cs="Times New Roman"/>
          <w:bCs/>
          <w:sz w:val="24"/>
          <w:szCs w:val="24"/>
          <w:lang w:val="en-US"/>
        </w:rPr>
        <w:t>Environment at Apple Inc.</w:t>
      </w:r>
    </w:p>
    <w:p w14:paraId="07E8C814" w14:textId="77777777" w:rsidR="00D36C51" w:rsidRDefault="00332581" w:rsidP="00FF58F7">
      <w:pPr>
        <w:spacing w:line="480" w:lineRule="auto"/>
        <w:jc w:val="center"/>
        <w:rPr>
          <w:rFonts w:ascii="Times New Roman" w:hAnsi="Times New Roman" w:cs="Times New Roman"/>
          <w:b/>
          <w:sz w:val="24"/>
          <w:szCs w:val="24"/>
          <w:lang w:val="en-US"/>
        </w:rPr>
      </w:pPr>
      <w:r w:rsidRPr="00332581">
        <w:rPr>
          <w:rFonts w:ascii="Times New Roman" w:hAnsi="Times New Roman" w:cs="Times New Roman"/>
          <w:b/>
          <w:sz w:val="24"/>
          <w:szCs w:val="24"/>
          <w:lang w:val="en-US"/>
        </w:rPr>
        <w:t>Introduction</w:t>
      </w:r>
    </w:p>
    <w:p w14:paraId="0B6E8BF3" w14:textId="4F7AE99A"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 xml:space="preserve">The Apple Incorporation (Apple) is an organization that designs, manufactures, and markets mobile communication and media devices, personal computers (PCs), portable and wearable devices (Apple Inc SWOT Analysis, 2020). Some of the </w:t>
      </w:r>
      <w:r w:rsidR="00BD4F99">
        <w:rPr>
          <w:rFonts w:ascii="Times New Roman" w:hAnsi="Times New Roman" w:cs="Times New Roman"/>
          <w:sz w:val="24"/>
          <w:szCs w:val="24"/>
          <w:lang w:val="en-US"/>
        </w:rPr>
        <w:t>company’s notable products</w:t>
      </w:r>
      <w:r w:rsidRPr="00332581">
        <w:rPr>
          <w:rFonts w:ascii="Times New Roman" w:hAnsi="Times New Roman" w:cs="Times New Roman"/>
          <w:sz w:val="24"/>
          <w:szCs w:val="24"/>
          <w:lang w:val="en-US"/>
        </w:rPr>
        <w:t xml:space="preserve"> include iPhones, iPods, Macs, iPods, Apple Watch, and Apple TV (Apple Inc SWOT Analysis, 2020). Furthermore, the company offers related software, services, accessories, networking solutions, and third-party digital content and software applications as well as applications that include iOS, iCloud and other accessories (Apple Inc SWOT Analysis, 2020). Several aspects of the organization concerning the working conditions, salary, work involved, and opportunity for advancements make it one of the best places to work in. In this paper, I elaborate on the fundamental driving forces behind the organizational environment, specifically concerning how they compete in a global market place, their workplace diversity, ethics and morality, and technological innovation. Additionally, I explain some of the organization</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s practices and policies, their influence on organizational and individual outcomes, the practices affected by diversity, and how these effects can be addressed.</w:t>
      </w:r>
    </w:p>
    <w:p w14:paraId="20725B07" w14:textId="28434992" w:rsidR="00443515" w:rsidRDefault="00D9590C" w:rsidP="00FF58F7">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F</w:t>
      </w:r>
      <w:r w:rsidRPr="00D9590C">
        <w:rPr>
          <w:rFonts w:ascii="Times New Roman" w:hAnsi="Times New Roman" w:cs="Times New Roman"/>
          <w:b/>
          <w:sz w:val="24"/>
          <w:szCs w:val="24"/>
        </w:rPr>
        <w:t>fundamental</w:t>
      </w:r>
      <w:r w:rsidRPr="00D9590C">
        <w:rPr>
          <w:rFonts w:ascii="Times New Roman" w:hAnsi="Times New Roman" w:cs="Times New Roman"/>
          <w:b/>
          <w:sz w:val="24"/>
          <w:szCs w:val="24"/>
        </w:rPr>
        <w:t xml:space="preserve"> </w:t>
      </w:r>
      <w:r>
        <w:rPr>
          <w:rFonts w:ascii="Times New Roman" w:hAnsi="Times New Roman" w:cs="Times New Roman"/>
          <w:b/>
          <w:sz w:val="24"/>
          <w:szCs w:val="24"/>
          <w:lang w:val="en-US"/>
        </w:rPr>
        <w:t>D</w:t>
      </w:r>
      <w:r w:rsidRPr="00D9590C">
        <w:rPr>
          <w:rFonts w:ascii="Times New Roman" w:hAnsi="Times New Roman" w:cs="Times New Roman"/>
          <w:b/>
          <w:sz w:val="24"/>
          <w:szCs w:val="24"/>
        </w:rPr>
        <w:t xml:space="preserve">riving </w:t>
      </w:r>
      <w:r w:rsidR="00223FDC">
        <w:rPr>
          <w:rFonts w:ascii="Times New Roman" w:hAnsi="Times New Roman" w:cs="Times New Roman"/>
          <w:b/>
          <w:sz w:val="24"/>
          <w:szCs w:val="24"/>
          <w:lang w:val="en-US"/>
        </w:rPr>
        <w:t>Forces that Shape</w:t>
      </w:r>
      <w:r w:rsidR="00D33D55">
        <w:rPr>
          <w:rFonts w:ascii="Times New Roman" w:hAnsi="Times New Roman" w:cs="Times New Roman"/>
          <w:b/>
          <w:sz w:val="24"/>
          <w:szCs w:val="24"/>
          <w:lang w:val="en-US"/>
        </w:rPr>
        <w:t xml:space="preserve"> the</w:t>
      </w:r>
      <w:r w:rsidR="00223FDC">
        <w:rPr>
          <w:rFonts w:ascii="Times New Roman" w:hAnsi="Times New Roman" w:cs="Times New Roman"/>
          <w:b/>
          <w:sz w:val="24"/>
          <w:szCs w:val="24"/>
          <w:lang w:val="en-US"/>
        </w:rPr>
        <w:t xml:space="preserve"> Organizational </w:t>
      </w:r>
      <w:r w:rsidR="00D33D55">
        <w:rPr>
          <w:rFonts w:ascii="Times New Roman" w:hAnsi="Times New Roman" w:cs="Times New Roman"/>
          <w:b/>
          <w:sz w:val="24"/>
          <w:szCs w:val="24"/>
          <w:lang w:val="en-US"/>
        </w:rPr>
        <w:t>Environment of Apple Inc.</w:t>
      </w:r>
    </w:p>
    <w:p w14:paraId="0CAC17D2" w14:textId="77777777"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 xml:space="preserve">Apple operates in an industry that demands several qualities to remain relevant especially due to the highly dynamic nature of modern technological advancements. Apple stays ahead of its global competitors through key drivers that maintain its organizational environment, such as creating an organizational culture that focuses on customer satisfaction and enhances technological innovation, together with promoting employee satisfaction through measures that acknowledge the ethics and moral aspects of its operations. Regarding </w:t>
      </w:r>
      <w:r w:rsidRPr="00332581">
        <w:rPr>
          <w:rFonts w:ascii="Times New Roman" w:hAnsi="Times New Roman" w:cs="Times New Roman"/>
          <w:sz w:val="24"/>
          <w:szCs w:val="24"/>
          <w:lang w:val="en-US"/>
        </w:rPr>
        <w:lastRenderedPageBreak/>
        <w:t>customer satisfaction, Apple routinely places customer experience at the forefront when creating their products, such as by creating an operating system that anticipates the customer’s needs and responds appropriately (Cruikshank, 2006). Additionally, the company creates opportunities by observing how customers interact with Apple’s products and other competitors’ products and then offering a better experience than its competitors (Piao &amp; Klainer, 2015). Furthermore, the company operates its own stores which are located in desirable high-traffic locations, thus being better positioned to ensure an improved customer buying experience and attract new customers (Apple Inc SWOT Analysis, 2020). As such, the Apple stores are designed to simplify and enhance the presentation and marketing of the company’s products and related solutions (Apple Inc SWOT Analysis, 2020).</w:t>
      </w:r>
    </w:p>
    <w:p w14:paraId="60757460" w14:textId="77777777" w:rsidR="00443515" w:rsidRDefault="00332581" w:rsidP="00FF58F7">
      <w:pPr>
        <w:spacing w:line="480" w:lineRule="auto"/>
        <w:jc w:val="center"/>
        <w:rPr>
          <w:rFonts w:ascii="Times New Roman" w:hAnsi="Times New Roman" w:cs="Times New Roman"/>
          <w:b/>
          <w:sz w:val="24"/>
          <w:szCs w:val="24"/>
          <w:lang w:val="en-US"/>
        </w:rPr>
      </w:pPr>
      <w:r w:rsidRPr="00332581">
        <w:rPr>
          <w:rFonts w:ascii="Times New Roman" w:hAnsi="Times New Roman" w:cs="Times New Roman"/>
          <w:b/>
          <w:sz w:val="24"/>
          <w:szCs w:val="24"/>
          <w:lang w:val="en-US"/>
        </w:rPr>
        <w:t>Technological Innovation at Apple</w:t>
      </w:r>
      <w:r w:rsidR="00443515">
        <w:rPr>
          <w:rFonts w:ascii="Times New Roman" w:hAnsi="Times New Roman" w:cs="Times New Roman"/>
          <w:b/>
          <w:sz w:val="24"/>
          <w:szCs w:val="24"/>
          <w:lang w:val="en-US"/>
        </w:rPr>
        <w:t xml:space="preserve"> Inc.</w:t>
      </w:r>
    </w:p>
    <w:p w14:paraId="0243A748" w14:textId="77777777"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In recent years, Apple has consistently introduced new and timely innovative and competitive products, services, and technology due to a culture that promotes innovation in the company (Apple Inc SWOT Analysis, 2020). For instance, Apple contains extensive and modern in-house research and development (R&amp;D) facilities, which enable the company to continuously develop new technologies and upgrade its existing products and services, in addition to expanding its services and product portfolio (Apple Inc SWOT Analysis, 2020). Furthermore, the company regularly files patent applications to protect innovations that emerge from its R&amp;D and consistently pursues numerous applications around the world (Apple Inc SWOT Analysis, 2020). Moreover, Apple also holds wide intellectual property rights related to accessories, software, hardware devices, and services, which include trademarks, copyrights, patents, trademarks, and other forms of intellectual property (Apple Inc SWOT Analysis, 2020).</w:t>
      </w:r>
      <w:r w:rsidRPr="00332581">
        <w:rPr>
          <w:rFonts w:ascii="Times New Roman" w:hAnsi="Times New Roman" w:cs="Times New Roman"/>
          <w:b/>
          <w:sz w:val="24"/>
          <w:szCs w:val="24"/>
          <w:lang w:val="en-US"/>
        </w:rPr>
        <w:t xml:space="preserve"> </w:t>
      </w:r>
      <w:r w:rsidRPr="00332581">
        <w:rPr>
          <w:rFonts w:ascii="Times New Roman" w:hAnsi="Times New Roman" w:cs="Times New Roman"/>
          <w:sz w:val="24"/>
          <w:szCs w:val="24"/>
          <w:lang w:val="en-US"/>
        </w:rPr>
        <w:t xml:space="preserve">To maintain innovation, the company employs highly qualified employees who are part of numerous specialist teams across the company, dozens of which may be needed for even one key component of a new product (Podoly &amp; Hansen, 2020). </w:t>
      </w:r>
      <w:r w:rsidRPr="00332581">
        <w:rPr>
          <w:rFonts w:ascii="Times New Roman" w:hAnsi="Times New Roman" w:cs="Times New Roman"/>
          <w:sz w:val="24"/>
          <w:szCs w:val="24"/>
          <w:lang w:val="en-US"/>
        </w:rPr>
        <w:lastRenderedPageBreak/>
        <w:t>Such innovative measures give the company a competitive advantage by increasing the quality of its products and services, which enhance the customer experience.</w:t>
      </w:r>
    </w:p>
    <w:p w14:paraId="578B1E1F" w14:textId="77777777" w:rsidR="00443515" w:rsidRDefault="00332581" w:rsidP="00FF58F7">
      <w:pPr>
        <w:spacing w:line="480" w:lineRule="auto"/>
        <w:jc w:val="center"/>
        <w:rPr>
          <w:rFonts w:ascii="Times New Roman" w:hAnsi="Times New Roman" w:cs="Times New Roman"/>
          <w:b/>
          <w:sz w:val="24"/>
          <w:szCs w:val="24"/>
          <w:lang w:val="en-US"/>
        </w:rPr>
      </w:pPr>
      <w:r w:rsidRPr="00332581">
        <w:rPr>
          <w:rFonts w:ascii="Times New Roman" w:hAnsi="Times New Roman" w:cs="Times New Roman"/>
          <w:b/>
          <w:sz w:val="24"/>
          <w:szCs w:val="24"/>
          <w:lang w:val="en-US"/>
        </w:rPr>
        <w:t>Policies and Practices, Ethics, Morality, and Diversity at Apple</w:t>
      </w:r>
      <w:r w:rsidR="00443515">
        <w:rPr>
          <w:rFonts w:ascii="Times New Roman" w:hAnsi="Times New Roman" w:cs="Times New Roman"/>
          <w:b/>
          <w:sz w:val="24"/>
          <w:szCs w:val="24"/>
          <w:lang w:val="en-US"/>
        </w:rPr>
        <w:t xml:space="preserve"> Inc.</w:t>
      </w:r>
    </w:p>
    <w:p w14:paraId="59178327" w14:textId="7C8EE763"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Apple uses a unique and constantly evolving organizational model, which is better suited for rapidly changing environments (Podolny &amp; Hansen, 2020). This model is distinctive in the sense that experts oversee other experts, as opposed to general managers performing the supervisory role as in traditional organizational models (Podolny &amp; Hansen, 2020). As such, hardware experts manage hardware, and software experts manage software employees, and this policy applies in almost every section of the organization (Podolny &amp; Hansen, 2020). Consequently, the company provides numerous opportunities for employee advancement since one simply needs to be an expert in a certain field to advance. Intrinsically, the company</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s structure is based on simplicity, and the organization has only two departments, the administration department and the product research and development department (Piao &amp; Kleiner, 2015). Therefore, at Apple, one product needs all the departments involved to take responsibility, and since the company’s organizational structure is simple, employees can focus on the product because they do not need to take too much responsibility for other things (Piao &amp; Kleiner, 2015). Consequently, Apple</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 xml:space="preserve">s employees are more efficient, which positively contributes to </w:t>
      </w:r>
      <w:r w:rsidR="00BD4F99">
        <w:rPr>
          <w:rFonts w:ascii="Times New Roman" w:hAnsi="Times New Roman" w:cs="Times New Roman"/>
          <w:sz w:val="24"/>
          <w:szCs w:val="24"/>
          <w:lang w:val="en-US"/>
        </w:rPr>
        <w:t>it</w:t>
      </w:r>
      <w:r w:rsidRPr="00332581">
        <w:rPr>
          <w:rFonts w:ascii="Times New Roman" w:hAnsi="Times New Roman" w:cs="Times New Roman"/>
          <w:sz w:val="24"/>
          <w:szCs w:val="24"/>
          <w:lang w:val="en-US"/>
        </w:rPr>
        <w:t>s general performance outcomes.</w:t>
      </w:r>
    </w:p>
    <w:p w14:paraId="6C6F62D9" w14:textId="30468B52"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Apple’s practices and policies acknowledge the various ethical and moral issues that may arise in an organization. One of the main ethical issues include diversity, and the company has made efforts to embrace diversity since more than half of its new hires in the U.S. in 2018 were Black, Hispanic, or from other historically underrepresented groups, and women accounted for 38% of Apple</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 xml:space="preserve">s workforce under the age of 30 (Banjo &amp; Gurman, 2020). Additionally, employees working in Apple do not need to graduate from Ivy League </w:t>
      </w:r>
      <w:r w:rsidRPr="00332581">
        <w:rPr>
          <w:rFonts w:ascii="Times New Roman" w:hAnsi="Times New Roman" w:cs="Times New Roman"/>
          <w:sz w:val="24"/>
          <w:szCs w:val="24"/>
          <w:lang w:val="en-US"/>
        </w:rPr>
        <w:lastRenderedPageBreak/>
        <w:t>or other famous universities</w:t>
      </w:r>
      <w:r w:rsidR="00BD4F99">
        <w:rPr>
          <w:rFonts w:ascii="Times New Roman" w:hAnsi="Times New Roman" w:cs="Times New Roman"/>
          <w:sz w:val="24"/>
          <w:szCs w:val="24"/>
          <w:lang w:val="en-US"/>
        </w:rPr>
        <w:t>. I</w:t>
      </w:r>
      <w:r w:rsidRPr="00332581">
        <w:rPr>
          <w:rFonts w:ascii="Times New Roman" w:hAnsi="Times New Roman" w:cs="Times New Roman"/>
          <w:sz w:val="24"/>
          <w:szCs w:val="24"/>
          <w:lang w:val="en-US"/>
        </w:rPr>
        <w:t>nstead</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 xml:space="preserve"> one just needs to be competent enough to be considered for a position in the company (Piao &amp; Kleiner, 2015). </w:t>
      </w:r>
      <w:r w:rsidR="00BD4F99">
        <w:rPr>
          <w:rFonts w:ascii="Times New Roman" w:hAnsi="Times New Roman" w:cs="Times New Roman"/>
          <w:sz w:val="24"/>
          <w:szCs w:val="24"/>
          <w:lang w:val="en-US"/>
        </w:rPr>
        <w:t>The company also</w:t>
      </w:r>
      <w:r w:rsidRPr="00332581">
        <w:rPr>
          <w:rFonts w:ascii="Times New Roman" w:hAnsi="Times New Roman" w:cs="Times New Roman"/>
          <w:sz w:val="24"/>
          <w:szCs w:val="24"/>
          <w:lang w:val="en-US"/>
        </w:rPr>
        <w:t xml:space="preserve"> values its employees, as shown by Jobs when he did not fire any employees even when Apple was in depression (Piao &amp; Kleiner, 2015). Consequently, employees at Apple feel valued, which motivates them to perform better and thus improve the company’s results.</w:t>
      </w:r>
    </w:p>
    <w:p w14:paraId="5E30C08B" w14:textId="77777777"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Nonetheless, the employee salary at Apple is based on performance, and the bonuses of senior R&amp;D executives, for instance, are based on companywide performance numbers rather than the costs of or revenue from particular products (Podolny &amp; Hansen, 2020). Furthermore, the company motivates its employees by bonding their benefits with the company’s benefits, so that employees had the morale to work harder (Piao &amp; Kleiner, 2015). This enhances individual employee performance and that of the organization in general. Moreover, ethical issues concerning employee health and safety have been addressed since Apple has complete medical insurance and a well-paid vacation schedule for its employees (Piao &amp; Kleiner, 2015). A guarantee of health and safety positively contributes to employee performance.</w:t>
      </w:r>
    </w:p>
    <w:p w14:paraId="637EEBF9" w14:textId="77777777" w:rsidR="00443515" w:rsidRDefault="00332581" w:rsidP="00FF58F7">
      <w:pPr>
        <w:spacing w:line="480" w:lineRule="auto"/>
        <w:jc w:val="center"/>
        <w:rPr>
          <w:rFonts w:ascii="Times New Roman" w:hAnsi="Times New Roman" w:cs="Times New Roman"/>
          <w:b/>
          <w:sz w:val="24"/>
          <w:szCs w:val="24"/>
          <w:lang w:val="en-US"/>
        </w:rPr>
      </w:pPr>
      <w:r w:rsidRPr="00332581">
        <w:rPr>
          <w:rFonts w:ascii="Times New Roman" w:hAnsi="Times New Roman" w:cs="Times New Roman"/>
          <w:b/>
          <w:sz w:val="24"/>
          <w:szCs w:val="24"/>
          <w:lang w:val="en-US"/>
        </w:rPr>
        <w:t xml:space="preserve">Work </w:t>
      </w:r>
      <w:r w:rsidR="00443515">
        <w:rPr>
          <w:rFonts w:ascii="Times New Roman" w:hAnsi="Times New Roman" w:cs="Times New Roman"/>
          <w:b/>
          <w:sz w:val="24"/>
          <w:szCs w:val="24"/>
          <w:lang w:val="en-US"/>
        </w:rPr>
        <w:t>P</w:t>
      </w:r>
      <w:r w:rsidRPr="00332581">
        <w:rPr>
          <w:rFonts w:ascii="Times New Roman" w:hAnsi="Times New Roman" w:cs="Times New Roman"/>
          <w:b/>
          <w:sz w:val="24"/>
          <w:szCs w:val="24"/>
          <w:lang w:val="en-US"/>
        </w:rPr>
        <w:t xml:space="preserve">ractices </w:t>
      </w:r>
      <w:r w:rsidR="00443515">
        <w:rPr>
          <w:rFonts w:ascii="Times New Roman" w:hAnsi="Times New Roman" w:cs="Times New Roman"/>
          <w:b/>
          <w:sz w:val="24"/>
          <w:szCs w:val="24"/>
          <w:lang w:val="en-US"/>
        </w:rPr>
        <w:t>A</w:t>
      </w:r>
      <w:r w:rsidRPr="00332581">
        <w:rPr>
          <w:rFonts w:ascii="Times New Roman" w:hAnsi="Times New Roman" w:cs="Times New Roman"/>
          <w:b/>
          <w:sz w:val="24"/>
          <w:szCs w:val="24"/>
          <w:lang w:val="en-US"/>
        </w:rPr>
        <w:t>ffected by Diversity</w:t>
      </w:r>
    </w:p>
    <w:p w14:paraId="43461AC4" w14:textId="22776019"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The inclusion of a diverse workforce may affect various practices related to work attitudes. The work attitudes, in this case, refer to the organizational cultures in United States organizations. For starters, the inclusion of diversity may upset the practices and policies concerning the recruitment of individuals in an organization, which have to be altered to target more people from marginalized communities in the United States</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 xml:space="preserve"> such as those from Hispanic or Black communities. Additionally, practices relating to the creation of an innovative culture in an organization</w:t>
      </w:r>
      <w:r w:rsidR="00BD4F99">
        <w:rPr>
          <w:rFonts w:ascii="Times New Roman" w:hAnsi="Times New Roman" w:cs="Times New Roman"/>
          <w:sz w:val="24"/>
          <w:szCs w:val="24"/>
          <w:lang w:val="en-US"/>
        </w:rPr>
        <w:t>,</w:t>
      </w:r>
      <w:r w:rsidRPr="00332581">
        <w:rPr>
          <w:rFonts w:ascii="Times New Roman" w:hAnsi="Times New Roman" w:cs="Times New Roman"/>
          <w:sz w:val="24"/>
          <w:szCs w:val="24"/>
          <w:lang w:val="en-US"/>
        </w:rPr>
        <w:t xml:space="preserve"> such as open and clear may be affected, especially if a language barrier exists between the employees (Madapusi, 2019). Also, the management </w:t>
      </w:r>
      <w:r w:rsidRPr="00332581">
        <w:rPr>
          <w:rFonts w:ascii="Times New Roman" w:hAnsi="Times New Roman" w:cs="Times New Roman"/>
          <w:sz w:val="24"/>
          <w:szCs w:val="24"/>
          <w:lang w:val="en-US"/>
        </w:rPr>
        <w:lastRenderedPageBreak/>
        <w:t>processes and practices have to be altered in a diverse workforce to ensure that there is an effective understanding between the leaders and the employees. Consequently, these disruptive effects of diversity can be reduced by several measures, which include the creation of universal recruitment guidelines that demand diversity and creating procedures to eliminate language barriers among employees who may have difficulties in understanding each other.</w:t>
      </w:r>
    </w:p>
    <w:p w14:paraId="639E14A3" w14:textId="77777777" w:rsidR="00443515" w:rsidRDefault="00332581" w:rsidP="00FF58F7">
      <w:pPr>
        <w:spacing w:line="480" w:lineRule="auto"/>
        <w:jc w:val="center"/>
        <w:rPr>
          <w:rFonts w:ascii="Times New Roman" w:hAnsi="Times New Roman" w:cs="Times New Roman"/>
          <w:b/>
          <w:sz w:val="24"/>
          <w:szCs w:val="24"/>
          <w:lang w:val="en-US"/>
        </w:rPr>
      </w:pPr>
      <w:r w:rsidRPr="00332581">
        <w:rPr>
          <w:rFonts w:ascii="Times New Roman" w:hAnsi="Times New Roman" w:cs="Times New Roman"/>
          <w:b/>
          <w:sz w:val="24"/>
          <w:szCs w:val="24"/>
          <w:lang w:val="en-US"/>
        </w:rPr>
        <w:t>Conclusion</w:t>
      </w:r>
    </w:p>
    <w:p w14:paraId="3AF9DBA1" w14:textId="77777777" w:rsidR="00443515" w:rsidRDefault="00332581" w:rsidP="00FF58F7">
      <w:pPr>
        <w:spacing w:line="480" w:lineRule="auto"/>
        <w:ind w:firstLine="720"/>
        <w:rPr>
          <w:rFonts w:ascii="Times New Roman" w:hAnsi="Times New Roman" w:cs="Times New Roman"/>
          <w:sz w:val="24"/>
          <w:szCs w:val="24"/>
          <w:lang w:val="en-US"/>
        </w:rPr>
      </w:pPr>
      <w:r w:rsidRPr="00332581">
        <w:rPr>
          <w:rFonts w:ascii="Times New Roman" w:hAnsi="Times New Roman" w:cs="Times New Roman"/>
          <w:sz w:val="24"/>
          <w:szCs w:val="24"/>
          <w:lang w:val="en-US"/>
        </w:rPr>
        <w:t>Therefore, Apple Inc</w:t>
      </w:r>
      <w:r w:rsidR="00443515">
        <w:rPr>
          <w:rFonts w:ascii="Times New Roman" w:hAnsi="Times New Roman" w:cs="Times New Roman"/>
          <w:sz w:val="24"/>
          <w:szCs w:val="24"/>
          <w:lang w:val="en-US"/>
        </w:rPr>
        <w:t>.</w:t>
      </w:r>
      <w:r w:rsidRPr="00332581">
        <w:rPr>
          <w:rFonts w:ascii="Times New Roman" w:hAnsi="Times New Roman" w:cs="Times New Roman"/>
          <w:sz w:val="24"/>
          <w:szCs w:val="24"/>
          <w:lang w:val="en-US"/>
        </w:rPr>
        <w:t xml:space="preserve"> is one of the best places to work, especially due to its organizational environment that is based on creating a customer-oriented culture that supports innovation and employee satisfaction through various policies and practices. Essentially, the company prioritizes employee experience through enhancing feedback systems, which contributes to a loyal customer base for a competitive advantage. Additionally, the company has systems in place to support innovation, such as the appropriate infrastructure and recruitment of high-quality employees. Furthermore, Apple enhances employee satisfaction through policies and practices that take into account various ethical issues such as diversity and employee safety, while simultaneously using a model that provides opportunities for employee advancement as well as adequate motivation. These ultimately contribute to improved individual and company performance by extension. Nonetheless, the inclusion of diversity in the workplace comes with various disruptions in organizational attitudes relating to recruitment, communication, and management. These can be minimized through measures such as the creation of a universal set of guidelines for recruitment that require diversity as among the key components.</w:t>
      </w:r>
    </w:p>
    <w:p w14:paraId="3C51E5A5" w14:textId="77777777" w:rsidR="00FF58F7" w:rsidRDefault="00FF58F7" w:rsidP="00FF58F7">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42D458D" w14:textId="2D51F5DD" w:rsidR="00443515" w:rsidRDefault="00332581" w:rsidP="00FF58F7">
      <w:pPr>
        <w:spacing w:line="480" w:lineRule="auto"/>
        <w:jc w:val="center"/>
        <w:rPr>
          <w:rFonts w:ascii="Times New Roman" w:hAnsi="Times New Roman" w:cs="Times New Roman"/>
          <w:bCs/>
          <w:sz w:val="24"/>
          <w:szCs w:val="24"/>
          <w:lang w:val="en-US"/>
        </w:rPr>
      </w:pPr>
      <w:r w:rsidRPr="00332581">
        <w:rPr>
          <w:rFonts w:ascii="Times New Roman" w:hAnsi="Times New Roman" w:cs="Times New Roman"/>
          <w:bCs/>
          <w:sz w:val="24"/>
          <w:szCs w:val="24"/>
          <w:lang w:val="en-US"/>
        </w:rPr>
        <w:lastRenderedPageBreak/>
        <w:t>References</w:t>
      </w:r>
    </w:p>
    <w:p w14:paraId="1B816754" w14:textId="77777777" w:rsidR="009B341F" w:rsidRDefault="009B341F" w:rsidP="00FF58F7">
      <w:pPr>
        <w:spacing w:line="480" w:lineRule="auto"/>
        <w:ind w:left="720" w:hanging="720"/>
        <w:rPr>
          <w:rFonts w:ascii="Times New Roman" w:hAnsi="Times New Roman" w:cs="Times New Roman"/>
          <w:sz w:val="24"/>
          <w:szCs w:val="24"/>
          <w:lang w:val="en-US"/>
        </w:rPr>
      </w:pPr>
      <w:r w:rsidRPr="00332581">
        <w:rPr>
          <w:rFonts w:ascii="Times New Roman" w:hAnsi="Times New Roman" w:cs="Times New Roman"/>
          <w:sz w:val="24"/>
          <w:szCs w:val="24"/>
          <w:lang w:val="en-US"/>
        </w:rPr>
        <w:t>Apple Inc SWOT Analysis. (2020). Apple Inc SWOT Analysis, 1–8.</w:t>
      </w:r>
    </w:p>
    <w:p w14:paraId="4E65D224" w14:textId="77777777" w:rsidR="009B341F" w:rsidRDefault="009B341F" w:rsidP="00FF58F7">
      <w:pPr>
        <w:spacing w:line="480" w:lineRule="auto"/>
        <w:ind w:left="720" w:hanging="720"/>
        <w:rPr>
          <w:rFonts w:ascii="Times New Roman" w:hAnsi="Times New Roman" w:cs="Times New Roman"/>
          <w:sz w:val="24"/>
          <w:szCs w:val="24"/>
          <w:lang w:val="en-US"/>
        </w:rPr>
      </w:pPr>
      <w:r w:rsidRPr="00332581">
        <w:rPr>
          <w:rFonts w:ascii="Times New Roman" w:hAnsi="Times New Roman" w:cs="Times New Roman"/>
          <w:sz w:val="24"/>
          <w:szCs w:val="24"/>
          <w:lang w:val="en-US"/>
        </w:rPr>
        <w:t>Banjo, S., &amp; Gurman, M. (2020). Apple’s Diversity Chief Leaves as Companies Vow to Tackle Racism. </w:t>
      </w:r>
      <w:r w:rsidRPr="00332581">
        <w:rPr>
          <w:rFonts w:ascii="Times New Roman" w:hAnsi="Times New Roman" w:cs="Times New Roman"/>
          <w:i/>
          <w:sz w:val="24"/>
          <w:szCs w:val="24"/>
          <w:lang w:val="en-US"/>
        </w:rPr>
        <w:t>Bloomberg.Com, N.PAG</w:t>
      </w:r>
      <w:r w:rsidRPr="00332581">
        <w:rPr>
          <w:rFonts w:ascii="Times New Roman" w:hAnsi="Times New Roman" w:cs="Times New Roman"/>
          <w:sz w:val="24"/>
          <w:szCs w:val="24"/>
          <w:lang w:val="en-US"/>
        </w:rPr>
        <w:t>.</w:t>
      </w:r>
    </w:p>
    <w:p w14:paraId="333B8AA4" w14:textId="77777777" w:rsidR="009B341F" w:rsidRDefault="009B341F" w:rsidP="00FF58F7">
      <w:pPr>
        <w:spacing w:line="480" w:lineRule="auto"/>
        <w:ind w:left="720" w:hanging="720"/>
        <w:rPr>
          <w:rFonts w:ascii="Times New Roman" w:hAnsi="Times New Roman" w:cs="Times New Roman"/>
          <w:sz w:val="24"/>
          <w:szCs w:val="24"/>
          <w:lang w:val="en-US"/>
        </w:rPr>
      </w:pPr>
      <w:r w:rsidRPr="00332581">
        <w:rPr>
          <w:rFonts w:ascii="Times New Roman" w:hAnsi="Times New Roman" w:cs="Times New Roman"/>
          <w:sz w:val="24"/>
          <w:szCs w:val="24"/>
          <w:lang w:val="en-US"/>
        </w:rPr>
        <w:t xml:space="preserve">Cruikshank, J. (2006). The Apple Way. </w:t>
      </w:r>
      <w:r w:rsidRPr="00332581">
        <w:rPr>
          <w:rFonts w:ascii="Times New Roman" w:hAnsi="Times New Roman" w:cs="Times New Roman"/>
          <w:i/>
          <w:sz w:val="24"/>
          <w:szCs w:val="24"/>
          <w:lang w:val="en-US"/>
        </w:rPr>
        <w:t>McGraw-Hill Education</w:t>
      </w:r>
      <w:r w:rsidRPr="00332581">
        <w:rPr>
          <w:rFonts w:ascii="Times New Roman" w:hAnsi="Times New Roman" w:cs="Times New Roman"/>
          <w:sz w:val="24"/>
          <w:szCs w:val="24"/>
          <w:lang w:val="en-US"/>
        </w:rPr>
        <w:t>; Accessed January 19, 2021.</w:t>
      </w:r>
      <w:r>
        <w:rPr>
          <w:rFonts w:ascii="Times New Roman" w:hAnsi="Times New Roman" w:cs="Times New Roman"/>
          <w:sz w:val="24"/>
          <w:szCs w:val="24"/>
          <w:lang w:val="en-US"/>
        </w:rPr>
        <w:t xml:space="preserve"> Retrieved from </w:t>
      </w:r>
      <w:hyperlink r:id="rId6" w:history="1">
        <w:r w:rsidRPr="00332581">
          <w:rPr>
            <w:rStyle w:val="Hyperlink"/>
            <w:rFonts w:ascii="Times New Roman" w:hAnsi="Times New Roman" w:cs="Times New Roman"/>
            <w:sz w:val="24"/>
            <w:szCs w:val="24"/>
            <w:lang w:val="en-US"/>
          </w:rPr>
          <w:t>https://search-ebscohost-com.libdatab.strayer.edu/login.aspx?direct=true&amp;db=nlebk&amp;AN=165248&amp;site=eds-live&amp;scope=site</w:t>
        </w:r>
      </w:hyperlink>
    </w:p>
    <w:p w14:paraId="0E428E12" w14:textId="77777777" w:rsidR="009B341F" w:rsidRDefault="009B341F" w:rsidP="00FF58F7">
      <w:pPr>
        <w:spacing w:line="480" w:lineRule="auto"/>
        <w:ind w:left="720" w:hanging="720"/>
        <w:rPr>
          <w:rFonts w:ascii="Times New Roman" w:hAnsi="Times New Roman" w:cs="Times New Roman"/>
          <w:sz w:val="24"/>
          <w:szCs w:val="24"/>
          <w:lang w:val="en-US"/>
        </w:rPr>
      </w:pPr>
      <w:r w:rsidRPr="00332581">
        <w:rPr>
          <w:rFonts w:ascii="Times New Roman" w:hAnsi="Times New Roman" w:cs="Times New Roman"/>
          <w:sz w:val="24"/>
          <w:szCs w:val="24"/>
          <w:lang w:val="en-US"/>
        </w:rPr>
        <w:t>Madapusi, A. (2019). Organizational Practices, Enterprise Systems, and Firm Performance. </w:t>
      </w:r>
      <w:r w:rsidRPr="00332581">
        <w:rPr>
          <w:rFonts w:ascii="Times New Roman" w:hAnsi="Times New Roman" w:cs="Times New Roman"/>
          <w:i/>
          <w:sz w:val="24"/>
          <w:szCs w:val="24"/>
          <w:lang w:val="en-US"/>
        </w:rPr>
        <w:t>Journal of Management Policy &amp; Practice</w:t>
      </w:r>
      <w:r w:rsidRPr="00332581">
        <w:rPr>
          <w:rFonts w:ascii="Times New Roman" w:hAnsi="Times New Roman" w:cs="Times New Roman"/>
          <w:sz w:val="24"/>
          <w:szCs w:val="24"/>
          <w:lang w:val="en-US"/>
        </w:rPr>
        <w:t>, 20(5), 28–41.</w:t>
      </w:r>
    </w:p>
    <w:p w14:paraId="2A510FDF" w14:textId="77777777" w:rsidR="009B341F" w:rsidRPr="00332581" w:rsidRDefault="009B341F" w:rsidP="00FF58F7">
      <w:pPr>
        <w:spacing w:line="480" w:lineRule="auto"/>
        <w:ind w:left="720" w:hanging="720"/>
        <w:rPr>
          <w:rFonts w:ascii="Times New Roman" w:hAnsi="Times New Roman" w:cs="Times New Roman"/>
          <w:sz w:val="24"/>
          <w:szCs w:val="24"/>
          <w:lang w:val="en-US"/>
        </w:rPr>
      </w:pPr>
      <w:r w:rsidRPr="00332581">
        <w:rPr>
          <w:rFonts w:ascii="Times New Roman" w:hAnsi="Times New Roman" w:cs="Times New Roman"/>
          <w:sz w:val="24"/>
          <w:szCs w:val="24"/>
          <w:lang w:val="en-US"/>
        </w:rPr>
        <w:t>Piao, M., &amp; Kleiner, B. (2015). Excellence in the Electronics Industry: The Comparison of the Organizational Culture among Apple Inc., Samsung Electronics and Google Inc. </w:t>
      </w:r>
      <w:r w:rsidRPr="00332581">
        <w:rPr>
          <w:rFonts w:ascii="Times New Roman" w:hAnsi="Times New Roman" w:cs="Times New Roman"/>
          <w:i/>
          <w:sz w:val="24"/>
          <w:szCs w:val="24"/>
          <w:lang w:val="en-US"/>
        </w:rPr>
        <w:t>Conflict Resolution &amp; Negotiation Journal, </w:t>
      </w:r>
      <w:r w:rsidRPr="00332581">
        <w:rPr>
          <w:rFonts w:ascii="Times New Roman" w:hAnsi="Times New Roman" w:cs="Times New Roman"/>
          <w:sz w:val="24"/>
          <w:szCs w:val="24"/>
          <w:lang w:val="en-US"/>
        </w:rPr>
        <w:t>2015(1).</w:t>
      </w:r>
    </w:p>
    <w:p w14:paraId="02DAB4DC" w14:textId="77777777" w:rsidR="009B341F" w:rsidRDefault="009B341F" w:rsidP="00FF58F7">
      <w:pPr>
        <w:spacing w:line="480" w:lineRule="auto"/>
        <w:ind w:left="720" w:hanging="720"/>
        <w:rPr>
          <w:rFonts w:ascii="Times New Roman" w:hAnsi="Times New Roman" w:cs="Times New Roman"/>
          <w:sz w:val="24"/>
          <w:szCs w:val="24"/>
          <w:lang w:val="en-US"/>
        </w:rPr>
      </w:pPr>
      <w:r w:rsidRPr="00332581">
        <w:rPr>
          <w:rFonts w:ascii="Times New Roman" w:hAnsi="Times New Roman" w:cs="Times New Roman"/>
          <w:sz w:val="24"/>
          <w:szCs w:val="24"/>
          <w:lang w:val="en-US"/>
        </w:rPr>
        <w:t>Podolny, M., &amp; Hansen, T. (2020). How Apple Is Organized for Innovation. </w:t>
      </w:r>
      <w:r w:rsidRPr="00332581">
        <w:rPr>
          <w:rFonts w:ascii="Times New Roman" w:hAnsi="Times New Roman" w:cs="Times New Roman"/>
          <w:i/>
          <w:sz w:val="24"/>
          <w:szCs w:val="24"/>
          <w:lang w:val="en-US"/>
        </w:rPr>
        <w:t>Harvard Business Review</w:t>
      </w:r>
      <w:r w:rsidRPr="00332581">
        <w:rPr>
          <w:rFonts w:ascii="Times New Roman" w:hAnsi="Times New Roman" w:cs="Times New Roman"/>
          <w:sz w:val="24"/>
          <w:szCs w:val="24"/>
          <w:lang w:val="en-US"/>
        </w:rPr>
        <w:t>, 98(6), 86–95</w:t>
      </w:r>
    </w:p>
    <w:sectPr w:rsidR="009B341F" w:rsidSect="0033258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779E7C" w14:textId="77777777" w:rsidR="001616CB" w:rsidRDefault="001616CB" w:rsidP="00332581">
      <w:pPr>
        <w:spacing w:after="0" w:line="240" w:lineRule="auto"/>
      </w:pPr>
      <w:r>
        <w:separator/>
      </w:r>
    </w:p>
  </w:endnote>
  <w:endnote w:type="continuationSeparator" w:id="0">
    <w:p w14:paraId="25BDC046" w14:textId="77777777" w:rsidR="001616CB" w:rsidRDefault="001616CB" w:rsidP="00332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EDD07" w14:textId="77777777" w:rsidR="001616CB" w:rsidRDefault="001616CB" w:rsidP="00332581">
      <w:pPr>
        <w:spacing w:after="0" w:line="240" w:lineRule="auto"/>
      </w:pPr>
      <w:r>
        <w:separator/>
      </w:r>
    </w:p>
  </w:footnote>
  <w:footnote w:type="continuationSeparator" w:id="0">
    <w:p w14:paraId="0F344DB3" w14:textId="77777777" w:rsidR="001616CB" w:rsidRDefault="001616CB" w:rsidP="00332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00151476"/>
      <w:docPartObj>
        <w:docPartGallery w:val="Page Numbers (Top of Page)"/>
        <w:docPartUnique/>
      </w:docPartObj>
    </w:sdtPr>
    <w:sdtEndPr>
      <w:rPr>
        <w:noProof/>
      </w:rPr>
    </w:sdtEndPr>
    <w:sdtContent>
      <w:p w14:paraId="562F7044" w14:textId="451F2485" w:rsidR="00332581" w:rsidRPr="00332581" w:rsidRDefault="00332581" w:rsidP="00332581">
        <w:pPr>
          <w:pStyle w:val="Header"/>
          <w:jc w:val="right"/>
          <w:rPr>
            <w:rFonts w:ascii="Times New Roman" w:hAnsi="Times New Roman" w:cs="Times New Roman"/>
          </w:rPr>
        </w:pPr>
        <w:r w:rsidRPr="00332581">
          <w:rPr>
            <w:rFonts w:ascii="Times New Roman" w:hAnsi="Times New Roman" w:cs="Times New Roman"/>
            <w:bCs/>
            <w:lang w:val="en-US"/>
          </w:rPr>
          <w:t>ORGANIZATIONAL AND WORKING ENVIRONMENT AT APPLE INC.</w:t>
        </w:r>
        <w:r>
          <w:rPr>
            <w:rFonts w:ascii="Times New Roman" w:hAnsi="Times New Roman" w:cs="Times New Roman"/>
            <w:bCs/>
            <w:lang w:val="en-US"/>
          </w:rPr>
          <w:tab/>
        </w:r>
        <w:r w:rsidRPr="00332581">
          <w:rPr>
            <w:rFonts w:ascii="Times New Roman" w:hAnsi="Times New Roman" w:cs="Times New Roman"/>
          </w:rPr>
          <w:fldChar w:fldCharType="begin"/>
        </w:r>
        <w:r w:rsidRPr="00332581">
          <w:rPr>
            <w:rFonts w:ascii="Times New Roman" w:hAnsi="Times New Roman" w:cs="Times New Roman"/>
          </w:rPr>
          <w:instrText xml:space="preserve"> PAGE   \* MERGEFORMAT </w:instrText>
        </w:r>
        <w:r w:rsidRPr="00332581">
          <w:rPr>
            <w:rFonts w:ascii="Times New Roman" w:hAnsi="Times New Roman" w:cs="Times New Roman"/>
          </w:rPr>
          <w:fldChar w:fldCharType="separate"/>
        </w:r>
        <w:r w:rsidRPr="00332581">
          <w:rPr>
            <w:rFonts w:ascii="Times New Roman" w:hAnsi="Times New Roman" w:cs="Times New Roman"/>
            <w:noProof/>
          </w:rPr>
          <w:t>2</w:t>
        </w:r>
        <w:r w:rsidRPr="0033258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4967705"/>
      <w:docPartObj>
        <w:docPartGallery w:val="Page Numbers (Top of Page)"/>
        <w:docPartUnique/>
      </w:docPartObj>
    </w:sdtPr>
    <w:sdtEndPr>
      <w:rPr>
        <w:noProof/>
      </w:rPr>
    </w:sdtEndPr>
    <w:sdtContent>
      <w:p w14:paraId="106E05EA" w14:textId="54702BC5" w:rsidR="00332581" w:rsidRPr="00332581" w:rsidRDefault="00332581" w:rsidP="00332581">
        <w:pPr>
          <w:pStyle w:val="Header"/>
          <w:jc w:val="right"/>
          <w:rPr>
            <w:rFonts w:ascii="Times New Roman" w:hAnsi="Times New Roman" w:cs="Times New Roman"/>
          </w:rPr>
        </w:pPr>
        <w:r>
          <w:rPr>
            <w:rFonts w:ascii="Times New Roman" w:hAnsi="Times New Roman" w:cs="Times New Roman"/>
            <w:lang w:val="en-US"/>
          </w:rPr>
          <w:t xml:space="preserve">Running head: </w:t>
        </w:r>
        <w:r w:rsidRPr="00332581">
          <w:rPr>
            <w:rFonts w:ascii="Times New Roman" w:hAnsi="Times New Roman" w:cs="Times New Roman"/>
            <w:bCs/>
            <w:lang w:val="en-US"/>
          </w:rPr>
          <w:t>ORGANIZATIONAL AND WORKING ENVIRONMENT AT APPLE INC.</w:t>
        </w:r>
        <w:r>
          <w:rPr>
            <w:rFonts w:ascii="Times New Roman" w:hAnsi="Times New Roman" w:cs="Times New Roman"/>
            <w:bCs/>
            <w:lang w:val="en-US"/>
          </w:rPr>
          <w:tab/>
        </w:r>
        <w:r w:rsidRPr="00332581">
          <w:rPr>
            <w:rFonts w:ascii="Times New Roman" w:hAnsi="Times New Roman" w:cs="Times New Roman"/>
          </w:rPr>
          <w:fldChar w:fldCharType="begin"/>
        </w:r>
        <w:r w:rsidRPr="00332581">
          <w:rPr>
            <w:rFonts w:ascii="Times New Roman" w:hAnsi="Times New Roman" w:cs="Times New Roman"/>
          </w:rPr>
          <w:instrText xml:space="preserve"> PAGE   \* MERGEFORMAT </w:instrText>
        </w:r>
        <w:r w:rsidRPr="00332581">
          <w:rPr>
            <w:rFonts w:ascii="Times New Roman" w:hAnsi="Times New Roman" w:cs="Times New Roman"/>
          </w:rPr>
          <w:fldChar w:fldCharType="separate"/>
        </w:r>
        <w:r w:rsidRPr="00332581">
          <w:rPr>
            <w:rFonts w:ascii="Times New Roman" w:hAnsi="Times New Roman" w:cs="Times New Roman"/>
            <w:noProof/>
          </w:rPr>
          <w:t>2</w:t>
        </w:r>
        <w:r w:rsidRPr="0033258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1sTCwNDA3MzQyMjNQ0lEKTi0uzszPAykwrAUAOQrwYSwAAAA="/>
  </w:docVars>
  <w:rsids>
    <w:rsidRoot w:val="00332581"/>
    <w:rsid w:val="001616CB"/>
    <w:rsid w:val="00184791"/>
    <w:rsid w:val="00223FDC"/>
    <w:rsid w:val="00233E76"/>
    <w:rsid w:val="00332581"/>
    <w:rsid w:val="00443515"/>
    <w:rsid w:val="00495DF7"/>
    <w:rsid w:val="00565B86"/>
    <w:rsid w:val="009B341F"/>
    <w:rsid w:val="00BD4F99"/>
    <w:rsid w:val="00D33D55"/>
    <w:rsid w:val="00D348B9"/>
    <w:rsid w:val="00D36C51"/>
    <w:rsid w:val="00D9590C"/>
    <w:rsid w:val="00FF58F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D730A"/>
  <w15:chartTrackingRefBased/>
  <w15:docId w15:val="{887F3140-8087-468C-B1C6-3A368360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2581"/>
    <w:rPr>
      <w:color w:val="0563C1" w:themeColor="hyperlink"/>
      <w:u w:val="single"/>
    </w:rPr>
  </w:style>
  <w:style w:type="character" w:styleId="UnresolvedMention">
    <w:name w:val="Unresolved Mention"/>
    <w:basedOn w:val="DefaultParagraphFont"/>
    <w:uiPriority w:val="99"/>
    <w:semiHidden/>
    <w:unhideWhenUsed/>
    <w:rsid w:val="00332581"/>
    <w:rPr>
      <w:color w:val="605E5C"/>
      <w:shd w:val="clear" w:color="auto" w:fill="E1DFDD"/>
    </w:rPr>
  </w:style>
  <w:style w:type="paragraph" w:styleId="Header">
    <w:name w:val="header"/>
    <w:basedOn w:val="Normal"/>
    <w:link w:val="HeaderChar"/>
    <w:uiPriority w:val="99"/>
    <w:unhideWhenUsed/>
    <w:rsid w:val="003325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2581"/>
  </w:style>
  <w:style w:type="paragraph" w:styleId="Footer">
    <w:name w:val="footer"/>
    <w:basedOn w:val="Normal"/>
    <w:link w:val="FooterChar"/>
    <w:uiPriority w:val="99"/>
    <w:unhideWhenUsed/>
    <w:rsid w:val="003325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2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ebscohost-com.libdatab.strayer.edu/login.aspx?direct=true&amp;db=nlebk&amp;AN=165248&amp;site=eds-live&amp;scope=si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15</cp:revision>
  <dcterms:created xsi:type="dcterms:W3CDTF">2021-01-19T16:41:00Z</dcterms:created>
  <dcterms:modified xsi:type="dcterms:W3CDTF">2021-01-19T17:12:00Z</dcterms:modified>
</cp:coreProperties>
</file>